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vertAlign w:val="baseline"/>
        </w:rPr>
      </w:pPr>
      <w:r>
        <w:rPr/>
        <w:drawing>
          <wp:inline distT="0" distB="0" distL="0" distR="0">
            <wp:extent cx="6115050" cy="14097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tabs>
          <w:tab w:val="center" w:pos="4819" w:leader="none"/>
          <w:tab w:val="right" w:pos="963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Griglia di valutazione dell’elaborato finale CLASSE 3^      a.s. 2019/2020</w:t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>Alunno/a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                            </w:t>
      </w:r>
      <w:r>
        <w:rPr>
          <w:rFonts w:eastAsia="Arial" w:cs="Arial" w:ascii="Arial" w:hAnsi="Arial"/>
          <w:b/>
          <w:color w:val="000000"/>
          <w:sz w:val="18"/>
          <w:szCs w:val="18"/>
        </w:rPr>
        <w:t>Tematica</w:t>
      </w:r>
      <w:r>
        <w:rPr>
          <w:rFonts w:eastAsia="Arial" w:cs="Arial" w:ascii="Arial" w:hAnsi="Arial"/>
          <w:color w:val="000000"/>
          <w:sz w:val="18"/>
          <w:szCs w:val="18"/>
        </w:rPr>
        <w:t xml:space="preserve">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Tipo </w:t>
      </w:r>
      <w:r>
        <w:rPr>
          <w:rFonts w:eastAsia="Arial" w:cs="Arial" w:ascii="Arial" w:hAnsi="Arial"/>
          <w:b/>
          <w:color w:val="000000"/>
          <w:sz w:val="20"/>
          <w:szCs w:val="20"/>
        </w:rPr>
        <w:t>di elaborato</w:t>
      </w:r>
    </w:p>
    <w:p>
      <w:pPr>
        <w:sectPr>
          <w:footerReference w:type="default" r:id="rId3"/>
          <w:type w:val="nextPage"/>
          <w:pgSz w:w="11906" w:h="16838"/>
          <w:pgMar w:left="794" w:right="794" w:header="0" w:top="794" w:footer="709" w:bottom="79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bookmarkStart w:id="0" w:name="_gjdgxs"/>
      <w:bookmarkEnd w:id="0"/>
      <w:r>
        <w:rPr>
          <w:rFonts w:eastAsia="Arial" w:cs="Arial" w:ascii="Arial" w:hAnsi="Arial"/>
          <w:color w:val="000000"/>
          <w:sz w:val="20"/>
          <w:szCs w:val="20"/>
        </w:rPr>
        <w:t>testo scritto</w:t>
      </w: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presentazione</w:t>
      </w: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presentazione multimediale</w:t>
      </w: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color w:val="000000"/>
          <w:sz w:val="20"/>
          <w:szCs w:val="20"/>
        </w:rPr>
        <w:t>mappa o insieme di mappe</w:t>
      </w: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filmato</w:t>
      </w: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produzione artistica</w:t>
      </w: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produzione tecnico-pratica</w:t>
      </w:r>
    </w:p>
    <w:p>
      <w:pPr>
        <w:pStyle w:val="Normal"/>
        <w:numPr>
          <w:ilvl w:val="0"/>
          <w:numId w:val="1"/>
        </w:numPr>
        <w:tabs>
          <w:tab w:val="left" w:pos="20" w:leader="none"/>
          <w:tab w:val="left" w:pos="260" w:leader="none"/>
        </w:tabs>
        <w:spacing w:lineRule="auto" w:line="276"/>
        <w:ind w:left="425" w:hanging="357"/>
        <w:rPr>
          <w:color w:val="000000"/>
          <w:sz w:val="20"/>
          <w:szCs w:val="20"/>
        </w:rPr>
      </w:pPr>
      <w:r>
        <w:rPr>
          <w:rFonts w:eastAsia="Arial" w:cs="Arial" w:ascii="Arial" w:hAnsi="Arial"/>
          <w:color w:val="000000"/>
          <w:sz w:val="20"/>
          <w:szCs w:val="20"/>
        </w:rPr>
        <w:t>produzione musicale</w:t>
      </w:r>
    </w:p>
    <w:p>
      <w:pPr>
        <w:sectPr>
          <w:type w:val="continuous"/>
          <w:pgSz w:w="11906" w:h="16838"/>
          <w:pgMar w:left="794" w:right="794" w:header="0" w:top="794" w:footer="709" w:bottom="794" w:gutter="0"/>
          <w:cols w:num="2" w:space="708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b/>
          <w:b/>
          <w:color w:val="767171"/>
          <w:sz w:val="22"/>
          <w:szCs w:val="22"/>
        </w:rPr>
      </w:pPr>
      <w:r>
        <w:rPr>
          <w:b/>
          <w:color w:val="767171"/>
          <w:sz w:val="22"/>
          <w:szCs w:val="22"/>
        </w:rPr>
      </w:r>
    </w:p>
    <w:p>
      <w:pPr>
        <w:sectPr>
          <w:type w:val="continuous"/>
          <w:pgSz w:w="11906" w:h="16838"/>
          <w:pgMar w:left="794" w:right="794" w:header="0" w:top="794" w:footer="709" w:bottom="794" w:gutter="0"/>
          <w:cols w:num="2" w:space="708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fill="FFFFFF"/>
        <w:spacing w:lineRule="auto" w:line="240" w:before="0" w:after="192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Table1"/>
        <w:tblW w:w="1030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8" w:space="0" w:color="FFFFFF"/>
          <w:insideH w:val="single" w:sz="4" w:space="0" w:color="000001"/>
          <w:insideV w:val="single" w:sz="8" w:space="0" w:color="FFFFFF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43"/>
        <w:gridCol w:w="1128"/>
        <w:gridCol w:w="1276"/>
        <w:gridCol w:w="1650"/>
        <w:gridCol w:w="1651"/>
        <w:gridCol w:w="1648"/>
        <w:gridCol w:w="2"/>
        <w:gridCol w:w="1656"/>
        <w:gridCol w:w="2"/>
        <w:gridCol w:w="945"/>
      </w:tblGrid>
      <w:tr>
        <w:trPr/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FFFFFF"/>
              <w:insideH w:val="single" w:sz="4" w:space="0" w:color="000001"/>
              <w:insideV w:val="single" w:sz="8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</w:tc>
        <w:tc>
          <w:tcPr>
            <w:tcW w:w="2404" w:type="dxa"/>
            <w:gridSpan w:val="2"/>
            <w:tcBorders>
              <w:top w:val="single" w:sz="4" w:space="0" w:color="000001"/>
              <w:left w:val="single" w:sz="8" w:space="0" w:color="FFFFFF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Criteri</w:t>
            </w:r>
          </w:p>
        </w:tc>
        <w:tc>
          <w:tcPr>
            <w:tcW w:w="6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Descrittori e livelli</w:t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  <w:t>Punti</w:t>
            </w:r>
          </w:p>
        </w:tc>
      </w:tr>
      <w:tr>
        <w:trPr/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</w:tc>
        <w:tc>
          <w:tcPr>
            <w:tcW w:w="24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color w:val="595959"/>
                <w:sz w:val="20"/>
                <w:szCs w:val="20"/>
              </w:rPr>
            </w:pPr>
            <w:r>
              <w:rPr>
                <w:sz w:val="20"/>
                <w:szCs w:val="20"/>
              </w:rPr>
              <w:t>COLLEGAMENTI INTERDISCIPLINARI</w:t>
            </w:r>
          </w:p>
        </w:tc>
        <w:tc>
          <w:tcPr>
            <w:tcW w:w="6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76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</w:r>
          </w:p>
          <w:tbl>
            <w:tblPr>
              <w:tblStyle w:val="Table2"/>
              <w:tblW w:w="6540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634"/>
              <w:gridCol w:w="1632"/>
              <w:gridCol w:w="1633"/>
              <w:gridCol w:w="1640"/>
            </w:tblGrid>
            <w:tr>
              <w:trPr/>
              <w:tc>
                <w:tcPr>
                  <w:tcW w:w="6539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DEEBF6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1.</w:t>
                  </w:r>
                  <w:r>
                    <w:rPr>
                      <w:sz w:val="20"/>
                      <w:szCs w:val="20"/>
                    </w:rPr>
                    <w:t xml:space="preserve"> I collegamenti sono stati fatti coerentemente con gli argomenti svolti durante l’anno scolastico?</w:t>
                  </w:r>
                </w:p>
              </w:tc>
            </w:tr>
            <w:tr>
              <w:trPr/>
              <w:tc>
                <w:tcPr>
                  <w:tcW w:w="1634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ED7D31"/>
                    <w:right w:val="single" w:sz="4" w:space="0" w:color="000001"/>
                    <w:insideH w:val="single" w:sz="8" w:space="0" w:color="ED7D3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left="-14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Quattrocento Sans" w:cs="Quattrocento Sans" w:ascii="Quattrocento Sans" w:hAnsi="Quattrocento Sans"/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per nulla </w:t>
                  </w:r>
                  <w:r>
                    <w:rPr>
                      <w:color w:val="FF0000"/>
                      <w:sz w:val="20"/>
                      <w:szCs w:val="20"/>
                    </w:rPr>
                    <w:t>0.50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ED7D31"/>
                    <w:right w:val="single" w:sz="4" w:space="0" w:color="000001"/>
                    <w:insideH w:val="single" w:sz="8" w:space="0" w:color="ED7D3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rFonts w:eastAsia="Quattrocento Sans" w:cs="Quattrocento Sans" w:ascii="Quattrocento Sans" w:hAnsi="Quattrocento Sans"/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poco </w:t>
                  </w:r>
                </w:p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ED7D31"/>
                    <w:right w:val="single" w:sz="4" w:space="0" w:color="000001"/>
                    <w:insideH w:val="single" w:sz="8" w:space="0" w:color="ED7D3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left="-14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Quattrocento Sans" w:cs="Quattrocento Sans" w:ascii="Quattrocento Sans" w:hAnsi="Quattrocento Sans"/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abbast. </w:t>
                  </w:r>
                </w:p>
                <w:p>
                  <w:pPr>
                    <w:pStyle w:val="Normal"/>
                    <w:ind w:left="-14" w:hanging="0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1"/>
                    <w:left w:val="single" w:sz="4" w:space="0" w:color="000001"/>
                    <w:bottom w:val="single" w:sz="8" w:space="0" w:color="ED7D31"/>
                    <w:right w:val="single" w:sz="4" w:space="0" w:color="000001"/>
                    <w:insideH w:val="single" w:sz="8" w:space="0" w:color="ED7D3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ind w:left="-14" w:hanging="0"/>
                    <w:rPr>
                      <w:sz w:val="20"/>
                      <w:szCs w:val="20"/>
                    </w:rPr>
                  </w:pPr>
                  <w:r>
                    <w:rPr>
                      <w:rFonts w:eastAsia="Quattrocento Sans" w:cs="Quattrocento Sans" w:ascii="Quattrocento Sans" w:hAnsi="Quattrocento Sans"/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molto </w:t>
                  </w:r>
                </w:p>
                <w:p>
                  <w:pPr>
                    <w:pStyle w:val="Normal"/>
                    <w:ind w:left="-14" w:hanging="0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2.50</w:t>
                  </w:r>
                </w:p>
              </w:tc>
            </w:tr>
          </w:tbl>
          <w:p>
            <w:pPr>
              <w:pStyle w:val="Normal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  <w:szCs w:val="20"/>
              </w:rPr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595959"/>
                <w:sz w:val="20"/>
                <w:szCs w:val="20"/>
              </w:rPr>
            </w:pPr>
            <w:r>
              <w:rPr>
                <w:color w:val="FB0280"/>
                <w:sz w:val="20"/>
                <w:szCs w:val="20"/>
              </w:rPr>
              <w:t xml:space="preserve">… </w:t>
            </w:r>
            <w:r>
              <w:rPr>
                <w:color w:val="FB0280"/>
                <w:sz w:val="20"/>
                <w:szCs w:val="20"/>
              </w:rPr>
              <w:t>/ 2.5</w:t>
            </w:r>
          </w:p>
        </w:tc>
      </w:tr>
      <w:tr>
        <w:trPr/>
        <w:tc>
          <w:tcPr>
            <w:tcW w:w="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ORIGINALITÀ DEI CONTENUTI</w:t>
            </w:r>
          </w:p>
        </w:tc>
        <w:tc>
          <w:tcPr>
            <w:tcW w:w="660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EEBF6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I contenuti sono stati affrontati con un approccio personale originale utilizzando materiali di tipo diverso?</w:t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B0280"/>
                <w:sz w:val="20"/>
                <w:szCs w:val="20"/>
              </w:rPr>
              <w:t xml:space="preserve">… </w:t>
            </w:r>
            <w:r>
              <w:rPr>
                <w:color w:val="FB0280"/>
                <w:sz w:val="20"/>
                <w:szCs w:val="20"/>
              </w:rPr>
              <w:t>/ 2.5</w:t>
            </w:r>
          </w:p>
        </w:tc>
      </w:tr>
      <w:tr>
        <w:trPr/>
        <w:tc>
          <w:tcPr>
            <w:tcW w:w="3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4" w:hanging="0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 nulla </w:t>
            </w:r>
            <w:r>
              <w:rPr>
                <w:color w:val="FF0000"/>
                <w:sz w:val="20"/>
                <w:szCs w:val="20"/>
              </w:rPr>
              <w:t>0.50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poco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4" w:hanging="0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abbast. </w:t>
            </w:r>
          </w:p>
          <w:p>
            <w:pPr>
              <w:pStyle w:val="Normal"/>
              <w:ind w:left="-14" w:hanging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4" w:hanging="0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molto</w:t>
            </w:r>
          </w:p>
          <w:p>
            <w:pPr>
              <w:pStyle w:val="Normal"/>
              <w:ind w:left="-14" w:hanging="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2.50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4" w:type="dxa"/>
            <w:gridSpan w:val="2"/>
            <w:vMerge w:val="restart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CHIAREZZA ESPOSITIVA</w:t>
            </w:r>
          </w:p>
        </w:tc>
        <w:tc>
          <w:tcPr>
            <w:tcW w:w="6607" w:type="dxa"/>
            <w:gridSpan w:val="5"/>
            <w:tcBorders>
              <w:top w:val="single" w:sz="18" w:space="0" w:color="ED7D3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E599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I contenuti sono organizzati e articolati in modo efficace e l’alunno/a ha esplicitato in modo efficace e consapevole i punti chiave del suo elaborato?</w:t>
            </w:r>
          </w:p>
        </w:tc>
        <w:tc>
          <w:tcPr>
            <w:tcW w:w="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B0280"/>
                <w:sz w:val="20"/>
                <w:szCs w:val="20"/>
              </w:rPr>
              <w:t xml:space="preserve">… </w:t>
            </w:r>
            <w:r>
              <w:rPr>
                <w:color w:val="FB0280"/>
                <w:sz w:val="20"/>
                <w:szCs w:val="20"/>
              </w:rPr>
              <w:t>/ 2.5</w:t>
            </w:r>
          </w:p>
        </w:tc>
      </w:tr>
      <w:tr>
        <w:trPr/>
        <w:tc>
          <w:tcPr>
            <w:tcW w:w="3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4" w:type="dxa"/>
            <w:gridSpan w:val="2"/>
            <w:vMerge w:val="continue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4" w:hanging="0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 nulla </w:t>
            </w:r>
            <w:r>
              <w:rPr>
                <w:color w:val="FF0000"/>
                <w:sz w:val="20"/>
                <w:szCs w:val="20"/>
              </w:rPr>
              <w:t>0,50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poco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abbast.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molto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2.50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4" w:type="dxa"/>
            <w:gridSpan w:val="2"/>
            <w:vMerge w:val="restart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COMPETENZE COMUNICATIVE</w:t>
            </w:r>
          </w:p>
        </w:tc>
        <w:tc>
          <w:tcPr>
            <w:tcW w:w="6607" w:type="dxa"/>
            <w:gridSpan w:val="5"/>
            <w:tcBorders>
              <w:top w:val="single" w:sz="18" w:space="0" w:color="ED7D3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8D08D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L’alunno/a ha presentato l’elaborato in modo ordinato e usando un lessico appropriato?</w:t>
            </w:r>
          </w:p>
        </w:tc>
        <w:tc>
          <w:tcPr>
            <w:tcW w:w="947" w:type="dxa"/>
            <w:gridSpan w:val="2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B0280"/>
                <w:sz w:val="20"/>
                <w:szCs w:val="20"/>
              </w:rPr>
              <w:t xml:space="preserve">… </w:t>
            </w:r>
            <w:r>
              <w:rPr>
                <w:color w:val="FB0280"/>
                <w:sz w:val="20"/>
                <w:szCs w:val="20"/>
              </w:rPr>
              <w:t>/ 2.5</w:t>
            </w:r>
          </w:p>
        </w:tc>
      </w:tr>
      <w:tr>
        <w:trPr/>
        <w:tc>
          <w:tcPr>
            <w:tcW w:w="34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04" w:type="dxa"/>
            <w:gridSpan w:val="2"/>
            <w:vMerge w:val="continue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4" w:hanging="0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per nulla </w:t>
            </w:r>
            <w:r>
              <w:rPr>
                <w:color w:val="FF0000"/>
                <w:sz w:val="20"/>
                <w:szCs w:val="20"/>
              </w:rPr>
              <w:t>0.50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poco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abbast</w:t>
            </w:r>
            <w:r>
              <w:rPr>
                <w:color w:val="FF0000"/>
                <w:sz w:val="20"/>
                <w:szCs w:val="20"/>
              </w:rPr>
              <w:t xml:space="preserve">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8" w:space="0" w:color="ED7D31"/>
              <w:right w:val="single" w:sz="4" w:space="0" w:color="000001"/>
              <w:insideH w:val="single" w:sz="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Quattrocento Sans" w:cs="Quattrocento Sans" w:ascii="Quattrocento Sans" w:hAnsi="Quattrocento Sans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molto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2.50</w:t>
            </w:r>
          </w:p>
        </w:tc>
        <w:tc>
          <w:tcPr>
            <w:tcW w:w="945" w:type="dxa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30" w:type="dxa"/>
            <w:gridSpan w:val="8"/>
            <w:vMerge w:val="continue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69" w:hRule="atLeast"/>
        </w:trPr>
        <w:tc>
          <w:tcPr>
            <w:tcW w:w="147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0070C0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830" w:type="dxa"/>
            <w:gridSpan w:val="8"/>
            <w:vMerge w:val="continue"/>
            <w:tcBorders>
              <w:top w:val="single" w:sz="18" w:space="0" w:color="ED7D31"/>
              <w:left w:val="single" w:sz="4" w:space="0" w:color="000001"/>
              <w:bottom w:val="single" w:sz="18" w:space="0" w:color="ED7D31"/>
              <w:right w:val="single" w:sz="4" w:space="0" w:color="000001"/>
              <w:insideH w:val="single" w:sz="18" w:space="0" w:color="ED7D3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3" w:type="dxa"/>
            <w:tcBorders>
              <w:top w:val="single" w:sz="4" w:space="0" w:color="000001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353" w:type="dxa"/>
            <w:gridSpan w:val="5"/>
            <w:tcBorders>
              <w:top w:val="single" w:sz="4" w:space="0" w:color="000001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58" w:type="dxa"/>
            <w:gridSpan w:val="2"/>
            <w:tcBorders>
              <w:top w:val="single" w:sz="4" w:space="0" w:color="000001"/>
              <w:left w:val="single" w:sz="4" w:space="0" w:color="FFFFFF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TOTALE</w:t>
            </w:r>
          </w:p>
        </w:tc>
        <w:tc>
          <w:tcPr>
            <w:tcW w:w="947" w:type="dxa"/>
            <w:gridSpan w:val="2"/>
            <w:tcBorders>
              <w:top w:val="single" w:sz="18" w:space="0" w:color="ED7D3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B0280"/>
                <w:sz w:val="20"/>
                <w:szCs w:val="20"/>
              </w:rPr>
              <w:t xml:space="preserve">… </w:t>
            </w:r>
            <w:r>
              <w:rPr>
                <w:color w:val="FB0280"/>
                <w:sz w:val="20"/>
                <w:szCs w:val="20"/>
              </w:rPr>
              <w:t>/10</w:t>
            </w:r>
          </w:p>
        </w:tc>
      </w:tr>
    </w:tbl>
    <w:p>
      <w:pPr>
        <w:pStyle w:val="Normal"/>
        <w:rPr>
          <w:rFonts w:ascii="Arial" w:hAnsi="Arial" w:eastAsia="Arial" w:cs="Arial"/>
          <w:b/>
          <w:b/>
          <w:color w:val="262626"/>
          <w:sz w:val="22"/>
          <w:szCs w:val="22"/>
        </w:rPr>
      </w:pPr>
      <w:r>
        <w:rPr>
          <w:rFonts w:eastAsia="Arial" w:cs="Arial" w:ascii="Arial" w:hAnsi="Arial"/>
          <w:b/>
          <w:color w:val="262626"/>
          <w:sz w:val="22"/>
          <w:szCs w:val="22"/>
        </w:rPr>
        <w:t>San Severo,</w:t>
      </w:r>
    </w:p>
    <w:p>
      <w:pPr>
        <w:pStyle w:val="Normal"/>
        <w:rPr>
          <w:rFonts w:ascii="Arial" w:hAnsi="Arial" w:eastAsia="Arial" w:cs="Arial"/>
          <w:b/>
          <w:b/>
          <w:color w:val="262626"/>
          <w:sz w:val="20"/>
          <w:szCs w:val="20"/>
        </w:rPr>
      </w:pPr>
      <w:r>
        <w:rPr>
          <w:rFonts w:eastAsia="Arial" w:cs="Arial" w:ascii="Arial" w:hAnsi="Arial"/>
          <w:b/>
          <w:color w:val="262626"/>
          <w:sz w:val="20"/>
          <w:szCs w:val="20"/>
        </w:rPr>
      </w:r>
    </w:p>
    <w:tbl>
      <w:tblPr>
        <w:tblStyle w:val="Table3"/>
        <w:tblW w:w="1030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980"/>
        <w:gridCol w:w="2835"/>
        <w:gridCol w:w="2129"/>
        <w:gridCol w:w="3357"/>
      </w:tblGrid>
      <w:tr>
        <w:trPr/>
        <w:tc>
          <w:tcPr>
            <w:tcW w:w="103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IL  CONSIGLIO DI CLASSE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DOCENTI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0"/>
                <w:szCs w:val="20"/>
              </w:rPr>
              <w:t>DOCENTI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4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48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48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48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/>
            </w:r>
          </w:p>
        </w:tc>
        <w:tc>
          <w:tcPr>
            <w:tcW w:w="548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9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>
          <w:rFonts w:ascii="Arial" w:hAnsi="Arial" w:eastAsia="Arial" w:cs="Arial"/>
          <w:b/>
          <w:b/>
          <w:color w:val="262626"/>
          <w:sz w:val="20"/>
          <w:szCs w:val="20"/>
        </w:rPr>
      </w:pPr>
      <w:r>
        <w:rPr>
          <w:rFonts w:eastAsia="Arial" w:cs="Arial" w:ascii="Arial" w:hAnsi="Arial"/>
          <w:b/>
          <w:color w:val="262626"/>
          <w:sz w:val="20"/>
          <w:szCs w:val="20"/>
        </w:rPr>
      </w:r>
    </w:p>
    <w:p>
      <w:pPr>
        <w:pStyle w:val="Normal"/>
        <w:rPr>
          <w:rFonts w:ascii="Arial" w:hAnsi="Arial" w:eastAsia="Arial" w:cs="Arial"/>
          <w:b/>
          <w:b/>
          <w:color w:val="262626"/>
          <w:sz w:val="20"/>
          <w:szCs w:val="20"/>
        </w:rPr>
      </w:pPr>
      <w:r>
        <w:rPr>
          <w:rFonts w:eastAsia="Arial" w:cs="Arial" w:ascii="Arial" w:hAnsi="Arial"/>
          <w:b/>
          <w:color w:val="262626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794" w:right="794" w:header="0" w:top="794" w:footer="709" w:bottom="794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794" w:right="794" w:header="0" w:top="794" w:footer="709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Quattrocento Sans">
    <w:charset w:val="00"/>
    <w:family w:val="roman"/>
    <w:pitch w:val="variable"/>
  </w:font>
  <w:font w:name="Arimo">
    <w:altName w:val="arial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tabs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righ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"/>
      <w:lvlJc w:val="left"/>
      <w:pPr>
        <w:ind w:left="720" w:hanging="360"/>
      </w:pPr>
      <w:rPr>
        <w:rFonts w:ascii="Arimo" w:hAnsi="Arimo" w:cs="Arimo" w:hint="default"/>
        <w:sz w:val="20"/>
        <w:rFonts w:cs="Arimo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eastAsia="Arimo" w:cs="Arimo"/>
      <w:sz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dipagina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LibreOffice/5.4.2.2$Windows_X86_64 LibreOffice_project/22b09f6418e8c2d508a9eaf86b2399209b0990f4</Application>
  <Pages>2</Pages>
  <Words>199</Words>
  <Characters>1008</Characters>
  <CharactersWithSpaces>1261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2020-06-05T09:05:41Z</dcterms:modified>
  <cp:revision>1</cp:revision>
  <dc:subject/>
  <dc:title/>
</cp:coreProperties>
</file>